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CC7" w:rsidRDefault="00555CC7"/>
    <w:p w:rsidR="00555CC7" w:rsidRDefault="00555CC7"/>
    <w:p w:rsidR="00555CC7" w:rsidRDefault="00555CC7"/>
    <w:p w:rsidR="00555CC7" w:rsidRDefault="00555CC7"/>
    <w:p w:rsidR="00555CC7" w:rsidRDefault="0020140C">
      <w:pPr>
        <w:jc w:val="center"/>
      </w:pPr>
      <w:r>
        <w:rPr>
          <w:b/>
        </w:rPr>
        <w:t>Тренировочная работа в формате ЕГЭ</w:t>
      </w:r>
      <w:r>
        <w:rPr>
          <w:b/>
        </w:rPr>
        <w:br/>
        <w:t>по МАТЕМАТИКЕ</w:t>
      </w:r>
      <w:r>
        <w:rPr>
          <w:b/>
        </w:rPr>
        <w:br/>
      </w:r>
      <w:r>
        <w:t>(профильный уровень)</w:t>
      </w:r>
      <w:r>
        <w:br/>
      </w:r>
    </w:p>
    <w:p w:rsidR="00555CC7" w:rsidRDefault="0020140C">
      <w:pPr>
        <w:jc w:val="center"/>
      </w:pPr>
      <w:r>
        <w:rPr>
          <w:b/>
        </w:rPr>
        <w:t>11 КЛАСС</w:t>
      </w:r>
    </w:p>
    <w:p w:rsidR="00555CC7" w:rsidRDefault="00555CC7">
      <w:pPr>
        <w:jc w:val="center"/>
      </w:pPr>
    </w:p>
    <w:p w:rsidR="00555CC7" w:rsidRDefault="0020140C">
      <w:pPr>
        <w:jc w:val="center"/>
      </w:pPr>
      <w:r>
        <w:t>Дата: ___ ___ 20__ г.</w:t>
      </w:r>
    </w:p>
    <w:p w:rsidR="00555CC7" w:rsidRDefault="0020140C">
      <w:pPr>
        <w:jc w:val="center"/>
      </w:pPr>
      <w:r>
        <w:t>Вариант №: ___</w:t>
      </w:r>
    </w:p>
    <w:p w:rsidR="00555CC7" w:rsidRDefault="00555CC7">
      <w:pPr>
        <w:jc w:val="center"/>
      </w:pPr>
    </w:p>
    <w:p w:rsidR="00555CC7" w:rsidRDefault="0020140C">
      <w:pPr>
        <w:jc w:val="center"/>
      </w:pPr>
      <w:r>
        <w:t>Выполнена: ФИО_________________________________</w:t>
      </w:r>
    </w:p>
    <w:p w:rsidR="00555CC7" w:rsidRDefault="0020140C">
      <w:pPr>
        <w:jc w:val="center"/>
      </w:pPr>
      <w:r>
        <w:br/>
      </w:r>
      <w:r>
        <w:rPr>
          <w:b/>
        </w:rPr>
        <w:t>Инструкция по</w:t>
      </w:r>
      <w:r>
        <w:rPr>
          <w:b/>
        </w:rPr>
        <w:t xml:space="preserve"> выполнению работы</w:t>
      </w:r>
    </w:p>
    <w:p w:rsidR="00555CC7" w:rsidRDefault="0020140C">
      <w:r>
        <w:t>         Работа по математике состоит из д</w:t>
      </w:r>
      <w:r w:rsidR="00A64050">
        <w:t>вух частей, включающих в себя 19 заданий. Часть 1 содержит 12</w:t>
      </w:r>
      <w:r>
        <w:t xml:space="preserve"> заданий с кратким ответом базового и повышенного уровней сложности. Часть 2 содержит 7 заданий с развёрнутым ответом повышенного и вы</w:t>
      </w:r>
      <w:r>
        <w:t>сокого уровней сложности.</w:t>
      </w:r>
      <w:r>
        <w:br/>
        <w:t>         На выполнение экзаменационной работы по математике отводится 3 часа 55 минут (235 минут).</w:t>
      </w:r>
      <w:r>
        <w:br/>
        <w:t>         Ответы к заданиям 1–1</w:t>
      </w:r>
      <w:r w:rsidR="00A64050">
        <w:t>2</w:t>
      </w:r>
      <w:r>
        <w:t xml:space="preserve"> записываются в виде целого числа или конечной десятичной дроби.</w:t>
      </w:r>
      <w:r>
        <w:br/>
        <w:t>  </w:t>
      </w:r>
      <w:r w:rsidR="00A64050">
        <w:t>       При выполнении заданий 13</w:t>
      </w:r>
      <w:r>
        <w:t>–</w:t>
      </w:r>
      <w:r w:rsidR="00A64050">
        <w:t>19</w:t>
      </w:r>
      <w:r>
        <w:t xml:space="preserve"> требуется записать полное решение на отдельном листе бумаги.</w:t>
      </w:r>
      <w:r>
        <w:br/>
        <w:t>         При выполнении заданий можно пользоваться черновиком. Записи в черновике не учитываются при оценивании работы.</w:t>
      </w:r>
      <w:r>
        <w:br/>
        <w:t>         Баллы, полученные Вами за выполненные задания, суммируются.</w:t>
      </w:r>
      <w:r>
        <w:br/>
        <w:t>   </w:t>
      </w:r>
      <w:r>
        <w:t>      Постарайтесь выполнить как можно больше заданий и набрать наибольшее количество баллов.</w:t>
      </w:r>
    </w:p>
    <w:p w:rsidR="00555CC7" w:rsidRDefault="00555CC7"/>
    <w:p w:rsidR="00555CC7" w:rsidRDefault="0020140C">
      <w:pPr>
        <w:jc w:val="center"/>
      </w:pPr>
      <w:r>
        <w:rPr>
          <w:i/>
        </w:rPr>
        <w:t>Желаем успеха!</w:t>
      </w:r>
    </w:p>
    <w:p w:rsidR="00555CC7" w:rsidRDefault="00555CC7">
      <w:pPr>
        <w:jc w:val="center"/>
      </w:pPr>
    </w:p>
    <w:p w:rsidR="00555CC7" w:rsidRDefault="0020140C">
      <w:pPr>
        <w:jc w:val="center"/>
      </w:pPr>
      <w:r>
        <w:rPr>
          <w:b/>
        </w:rPr>
        <w:t>Справочные материалы</w:t>
      </w:r>
      <w:r>
        <w:rPr>
          <w:b/>
        </w:rPr>
        <w:br/>
      </w:r>
      <w:r>
        <w:t>sin</w:t>
      </w:r>
      <w:r>
        <w:rPr>
          <w:vertAlign w:val="superscript"/>
        </w:rPr>
        <w:t xml:space="preserve"> 2</w:t>
      </w:r>
      <w:r>
        <w:t>α + cos</w:t>
      </w:r>
      <w:r>
        <w:rPr>
          <w:vertAlign w:val="superscript"/>
        </w:rPr>
        <w:t xml:space="preserve"> 2</w:t>
      </w:r>
      <w:r>
        <w:t>α 1</w:t>
      </w:r>
      <w:r>
        <w:br/>
        <w:t>sin 2α = 2 sin α · cos α</w:t>
      </w:r>
      <w:r>
        <w:br/>
        <w:t>cos 2α = cos</w:t>
      </w:r>
      <w:r>
        <w:rPr>
          <w:vertAlign w:val="superscript"/>
        </w:rPr>
        <w:t xml:space="preserve"> 2</w:t>
      </w:r>
      <w:r>
        <w:t xml:space="preserve">α – sin </w:t>
      </w:r>
      <w:r>
        <w:rPr>
          <w:vertAlign w:val="superscript"/>
        </w:rPr>
        <w:t>2</w:t>
      </w:r>
      <w:r>
        <w:t>α</w:t>
      </w:r>
      <w:r>
        <w:br/>
        <w:t>sin (α + β) = sin α · cosβ + cos α · sinβ</w:t>
      </w:r>
      <w:r>
        <w:br/>
        <w:t xml:space="preserve">cos (α + β) = </w:t>
      </w:r>
      <w:r>
        <w:t>cos α · cosβ – sin α · sinβ</w:t>
      </w:r>
    </w:p>
    <w:p w:rsidR="00555CC7" w:rsidRDefault="0020140C">
      <w:r>
        <w:br w:type="page"/>
      </w:r>
    </w:p>
    <w:p w:rsidR="00555CC7" w:rsidRDefault="0020140C">
      <w:pPr>
        <w:jc w:val="center"/>
      </w:pPr>
      <w:r>
        <w:rPr>
          <w:b/>
        </w:rPr>
        <w:lastRenderedPageBreak/>
        <w:t>Часть 1</w:t>
      </w:r>
    </w:p>
    <w:p w:rsidR="00555CC7" w:rsidRDefault="00555CC7"/>
    <w:tbl>
      <w:tblPr>
        <w:tblStyle w:val="aff1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555CC7">
        <w:tc>
          <w:tcPr>
            <w:tcW w:w="9060" w:type="dxa"/>
          </w:tcPr>
          <w:p w:rsidR="00555CC7" w:rsidRDefault="0020140C">
            <w:r>
              <w:rPr>
                <w:b/>
                <w:i/>
              </w:rPr>
              <w:t>Ответом к каждому из заданий 1–11 является целое число или конечная десятичная дробь. Запишите ответы к заданиям в поле ответа в тексте работы.</w:t>
            </w:r>
          </w:p>
        </w:tc>
      </w:tr>
    </w:tbl>
    <w:p w:rsidR="00555CC7" w:rsidRDefault="0020140C">
      <w:pPr>
        <w:pStyle w:val="aa"/>
        <w:framePr w:wrap="around"/>
      </w:pPr>
      <w:r>
        <w:t>   1   </w:t>
      </w:r>
    </w:p>
    <w:p w:rsidR="00555CC7" w:rsidRDefault="00555CC7"/>
    <w:p w:rsidR="00555CC7" w:rsidRDefault="0020140C">
      <w:r>
        <w:t xml:space="preserve">В треугольнике ABC угол C равен 90°, AB = 28, </w:t>
      </w:r>
      <m:oMath>
        <m:r>
          <w:rPr>
            <w:rFonts w:ascii="Cambria Math" w:hAnsi="Cambria Math"/>
          </w:rPr>
          <m:t>tgA</m:t>
        </m:r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  <m:rad>
              <m:radPr>
                <m:degHide m:val="1"/>
                <m:ctrlPr>
                  <w:rPr>
                    <w:rFonts w:ascii="Cambria Math" w:hAnsi="Cambria Math"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10</m:t>
                </m:r>
              </m:e>
            </m:rad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>
        <w:t xml:space="preserve"> . Найдите AC.</w:t>
      </w:r>
      <w:r>
        <w:br/>
      </w:r>
      <w:r>
        <w:br/>
        <w:t>Ответ: ___________________________.</w:t>
      </w:r>
    </w:p>
    <w:p w:rsidR="00A64050" w:rsidRDefault="00A64050"/>
    <w:p w:rsidR="00A64050" w:rsidRDefault="00A64050" w:rsidP="00A64050">
      <w:pPr>
        <w:pStyle w:val="aa"/>
        <w:framePr w:wrap="around" w:y="1"/>
      </w:pPr>
      <w:r>
        <w:t>   2   </w:t>
      </w:r>
    </w:p>
    <w:p w:rsidR="00A64050" w:rsidRDefault="00A64050" w:rsidP="00A64050">
      <w:r>
        <w:t xml:space="preserve">На координатной плоскости изображены векторы </w:t>
      </w:r>
      <m:oMath>
        <m:limUpp>
          <m:limUppPr>
            <m:ctrlPr>
              <w:rPr>
                <w:rFonts w:ascii="Cambria Math" w:hAnsi="Cambria Math"/>
              </w:rPr>
            </m:ctrlPr>
          </m:limUppPr>
          <m:e>
            <m:r>
              <w:rPr>
                <w:rFonts w:ascii="Cambria Math" w:hAnsi="Cambria Math"/>
              </w:rPr>
              <m:t>a</m:t>
            </m:r>
          </m:e>
          <m:lim>
            <m:r>
              <w:rPr>
                <w:rFonts w:ascii="Cambria Math" w:hAnsi="Cambria Math"/>
              </w:rPr>
              <m:t>→</m:t>
            </m:r>
          </m:lim>
        </m:limUpp>
      </m:oMath>
      <w:r>
        <w:t xml:space="preserve"> и </w:t>
      </w:r>
      <m:oMath>
        <m:limUpp>
          <m:limUppPr>
            <m:ctrlPr>
              <w:rPr>
                <w:rFonts w:ascii="Cambria Math" w:hAnsi="Cambria Math"/>
              </w:rPr>
            </m:ctrlPr>
          </m:limUppPr>
          <m:e>
            <m:r>
              <w:rPr>
                <w:rFonts w:ascii="Cambria Math" w:hAnsi="Cambria Math"/>
              </w:rPr>
              <m:t>b</m:t>
            </m:r>
          </m:e>
          <m:lim>
            <m:r>
              <w:rPr>
                <w:rFonts w:ascii="Cambria Math" w:hAnsi="Cambria Math"/>
              </w:rPr>
              <m:t>→</m:t>
            </m:r>
          </m:lim>
        </m:limUpp>
      </m:oMath>
      <w:r>
        <w:t>. Найдите скалярное</w:t>
      </w:r>
      <w:r>
        <w:br/>
        <w:t>произведение</w:t>
      </w:r>
      <m:oMath>
        <m:limUpp>
          <m:limUppPr>
            <m:ctrlPr>
              <w:rPr>
                <w:rFonts w:ascii="Cambria Math" w:hAnsi="Cambria Math"/>
              </w:rPr>
            </m:ctrlPr>
          </m:limUppPr>
          <m:e>
            <m:r>
              <w:rPr>
                <w:rFonts w:ascii="Cambria Math" w:hAnsi="Cambria Math"/>
              </w:rPr>
              <m:t>a</m:t>
            </m:r>
          </m:e>
          <m:lim>
            <m:r>
              <w:rPr>
                <w:rFonts w:ascii="Cambria Math" w:hAnsi="Cambria Math"/>
              </w:rPr>
              <m:t>→</m:t>
            </m:r>
          </m:lim>
        </m:limUpp>
      </m:oMath>
      <w:r>
        <w:t xml:space="preserve"> и </w:t>
      </w:r>
      <m:oMath>
        <m:limUpp>
          <m:limUppPr>
            <m:ctrlPr>
              <w:rPr>
                <w:rFonts w:ascii="Cambria Math" w:hAnsi="Cambria Math"/>
              </w:rPr>
            </m:ctrlPr>
          </m:limUppPr>
          <m:e>
            <m:r>
              <w:rPr>
                <w:rFonts w:ascii="Cambria Math" w:hAnsi="Cambria Math"/>
              </w:rPr>
              <m:t>b</m:t>
            </m:r>
          </m:e>
          <m:lim>
            <m:r>
              <w:rPr>
                <w:rFonts w:ascii="Cambria Math" w:hAnsi="Cambria Math"/>
              </w:rPr>
              <m:t>→</m:t>
            </m:r>
          </m:lim>
        </m:limUpp>
      </m:oMath>
    </w:p>
    <w:p w:rsidR="00A64050" w:rsidRDefault="00A64050" w:rsidP="00A64050">
      <w:pPr>
        <w:jc w:val="center"/>
      </w:pPr>
      <w:r>
        <w:rPr>
          <w:noProof/>
          <w:lang w:eastAsia="ru-RU"/>
        </w:rPr>
        <w:drawing>
          <wp:inline distT="0" distB="0" distL="0" distR="0" wp14:anchorId="5F8219B4" wp14:editId="1D20F9EA">
            <wp:extent cx="2419350" cy="1962150"/>
            <wp:effectExtent l="0" t="0" r="0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19350" cy="1962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4050" w:rsidRDefault="00A64050">
      <w:r>
        <w:t>Ответ: ___________________________.</w:t>
      </w:r>
    </w:p>
    <w:p w:rsidR="00555CC7" w:rsidRDefault="0020140C">
      <w:pPr>
        <w:pStyle w:val="aa"/>
        <w:framePr w:wrap="around"/>
      </w:pPr>
      <w:r>
        <w:t>   </w:t>
      </w:r>
      <w:r w:rsidR="00A64050">
        <w:t>3</w:t>
      </w:r>
      <w:r>
        <w:t>   </w:t>
      </w:r>
    </w:p>
    <w:p w:rsidR="00555CC7" w:rsidRDefault="00555CC7"/>
    <w:p w:rsidR="00555CC7" w:rsidRDefault="0020140C">
      <w:r>
        <w:rPr>
          <w:noProof/>
          <w:lang w:eastAsia="ru-RU"/>
        </w:rPr>
        <w:drawing>
          <wp:anchor distT="0" distB="63500" distL="127000" distR="0" simplePos="0" relativeHeight="251658240" behindDoc="1" locked="0" layoutInCell="1" allowOverlap="1">
            <wp:simplePos x="0" y="0"/>
            <wp:positionH relativeFrom="margin">
              <wp:align>right</wp:align>
            </wp:positionH>
            <wp:positionV relativeFrom="line">
              <wp:align>top</wp:align>
            </wp:positionV>
            <wp:extent cx="1619250" cy="146685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1466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В правильной четырёхугольной пирамиде все рёбра равны 18. Найдите площадь сечения пирамиды плоскостью, проходящей через середины боковых рёбер.</w:t>
      </w:r>
    </w:p>
    <w:p w:rsidR="00555CC7" w:rsidRDefault="00555CC7"/>
    <w:p w:rsidR="00555CC7" w:rsidRDefault="0020140C">
      <w:r>
        <w:t>Ответ: ___________________________.</w:t>
      </w:r>
    </w:p>
    <w:p w:rsidR="00555CC7" w:rsidRDefault="00555CC7"/>
    <w:p w:rsidR="00555CC7" w:rsidRDefault="00555CC7"/>
    <w:p w:rsidR="00555CC7" w:rsidRDefault="0020140C">
      <w:pPr>
        <w:pStyle w:val="aa"/>
        <w:framePr w:wrap="around"/>
      </w:pPr>
      <w:r>
        <w:t>   </w:t>
      </w:r>
      <w:r w:rsidR="00A64050">
        <w:t>4</w:t>
      </w:r>
      <w:r>
        <w:t>   </w:t>
      </w:r>
    </w:p>
    <w:p w:rsidR="00555CC7" w:rsidRDefault="00555CC7"/>
    <w:p w:rsidR="00555CC7" w:rsidRDefault="0020140C">
      <w:r>
        <w:t>Фа</w:t>
      </w:r>
      <w:r>
        <w:t>брика выпускает сумки. В среднем 14 сумок из 200 имеют скрытые дефекты. Найдите вероятность того, что купленная сумка окажется без дефектов.</w:t>
      </w:r>
      <w:r>
        <w:br/>
      </w:r>
      <w:r>
        <w:br/>
        <w:t>Ответ: ___________________________.</w:t>
      </w:r>
    </w:p>
    <w:p w:rsidR="00555CC7" w:rsidRDefault="0020140C">
      <w:pPr>
        <w:pStyle w:val="aa"/>
        <w:framePr w:wrap="around"/>
      </w:pPr>
      <w:r>
        <w:t>   </w:t>
      </w:r>
      <w:r w:rsidR="00A64050">
        <w:t>5</w:t>
      </w:r>
      <w:r>
        <w:t>   </w:t>
      </w:r>
    </w:p>
    <w:p w:rsidR="00555CC7" w:rsidRDefault="00555CC7"/>
    <w:p w:rsidR="00555CC7" w:rsidRDefault="0020140C">
      <w:r>
        <w:t>Игральную кость бросали до тех пор, пока сумма всех выпавших очков не</w:t>
      </w:r>
      <w:r>
        <w:t> превысила число 4. Какова вероятность того, что для этого потребовалось два броска?</w:t>
      </w:r>
      <w:r>
        <w:br/>
      </w:r>
      <w:r>
        <w:br/>
        <w:t>Ответ: ___________________________.</w:t>
      </w:r>
    </w:p>
    <w:p w:rsidR="00555CC7" w:rsidRDefault="0020140C">
      <w:r>
        <w:br w:type="page"/>
      </w:r>
    </w:p>
    <w:p w:rsidR="00555CC7" w:rsidRDefault="0020140C">
      <w:pPr>
        <w:pStyle w:val="aa"/>
        <w:framePr w:wrap="around"/>
      </w:pPr>
      <w:r>
        <w:lastRenderedPageBreak/>
        <w:t>   </w:t>
      </w:r>
      <w:r w:rsidR="00A64050">
        <w:t>6</w:t>
      </w:r>
      <w:r>
        <w:t>   </w:t>
      </w:r>
    </w:p>
    <w:p w:rsidR="00555CC7" w:rsidRDefault="00555CC7"/>
    <w:p w:rsidR="00555CC7" w:rsidRDefault="0020140C">
      <w:r>
        <w:t xml:space="preserve">Решите уравнение </w: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Ansi="Cambria Math"/>
              </w:rPr>
              <m:t>-</m:t>
            </m:r>
            <m:r>
              <w:rPr>
                <w:rFonts w:ascii="Cambria Math" w:hAnsi="Cambria Math"/>
              </w:rPr>
              <m:t>35-12</m:t>
            </m:r>
            <m:r>
              <w:rPr>
                <w:rFonts w:ascii="Cambria Math" w:hAnsi="Cambria Math"/>
              </w:rPr>
              <m:t>x</m:t>
            </m:r>
          </m:e>
        </m:rad>
        <m:r>
          <w:rPr>
            <w:rFonts w:ascii="Cambria Math" w:hAnsi="Cambria Math"/>
          </w:rPr>
          <m:t>=-</m:t>
        </m:r>
        <m:r>
          <w:rPr>
            <w:rFonts w:ascii="Cambria Math" w:hAnsi="Cambria Math"/>
          </w:rPr>
          <m:t>x</m:t>
        </m:r>
      </m:oMath>
      <w:r>
        <w:t xml:space="preserve"> . Если уравнение имеет больше одного корня, в ответе запишите больший из корней.</w:t>
      </w:r>
      <w:r>
        <w:br/>
      </w:r>
      <w:r>
        <w:br/>
        <w:t>Ответ: ____</w:t>
      </w:r>
      <w:r>
        <w:t>_______________________.</w:t>
      </w:r>
    </w:p>
    <w:p w:rsidR="00555CC7" w:rsidRDefault="0020140C">
      <w:pPr>
        <w:pStyle w:val="aa"/>
        <w:framePr w:wrap="around"/>
      </w:pPr>
      <w:r>
        <w:t>   </w:t>
      </w:r>
      <w:r w:rsidR="00A64050">
        <w:t>7</w:t>
      </w:r>
      <w:r>
        <w:t>   </w:t>
      </w:r>
    </w:p>
    <w:p w:rsidR="00555CC7" w:rsidRDefault="00555CC7"/>
    <w:p w:rsidR="00555CC7" w:rsidRDefault="0020140C">
      <w:r>
        <w:t>Найдите значение выражения  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(6</m:t>
            </m:r>
            <m:rad>
              <m:radPr>
                <m:degHide m:val="1"/>
                <m:ctrlPr>
                  <w:rPr>
                    <w:rFonts w:ascii="Cambria Math" w:hAnsi="Cambria Math"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5</m:t>
                </m:r>
              </m:e>
            </m:rad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)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</w:rPr>
              <m:t>12</m:t>
            </m:r>
          </m:den>
        </m:f>
      </m:oMath>
      <w:r>
        <w:t>.</w:t>
      </w:r>
      <w:r>
        <w:br/>
      </w:r>
      <w:r>
        <w:br/>
        <w:t>Ответ: ___________________________.</w:t>
      </w:r>
    </w:p>
    <w:p w:rsidR="00555CC7" w:rsidRDefault="0020140C">
      <w:pPr>
        <w:pStyle w:val="aa"/>
        <w:framePr w:wrap="around"/>
      </w:pPr>
      <w:r>
        <w:t>   </w:t>
      </w:r>
      <w:r w:rsidR="00A64050">
        <w:t>8</w:t>
      </w:r>
      <w:r>
        <w:t>   </w:t>
      </w:r>
    </w:p>
    <w:p w:rsidR="00555CC7" w:rsidRDefault="00555CC7"/>
    <w:p w:rsidR="00555CC7" w:rsidRDefault="0020140C">
      <w:r>
        <w:t xml:space="preserve">На рисунке изображён график функции y = f ( x ) , определённой на интервале (−2;11) . Определите количество целых точек, в </w:t>
      </w:r>
      <w:r>
        <w:t>которых производная функции f ( x ) отрицательна.</w:t>
      </w:r>
    </w:p>
    <w:p w:rsidR="00555CC7" w:rsidRDefault="0020140C">
      <w:pPr>
        <w:jc w:val="center"/>
      </w:pPr>
      <w:r>
        <w:rPr>
          <w:noProof/>
          <w:lang w:eastAsia="ru-RU"/>
        </w:rPr>
        <w:drawing>
          <wp:inline distT="0" distB="0" distL="0" distR="0">
            <wp:extent cx="4086225" cy="292417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086225" cy="2924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5CC7" w:rsidRDefault="0020140C">
      <w:r>
        <w:t>Ответ: ___________________________. </w:t>
      </w:r>
    </w:p>
    <w:p w:rsidR="00555CC7" w:rsidRDefault="0020140C">
      <w:r>
        <w:br w:type="page"/>
      </w:r>
    </w:p>
    <w:p w:rsidR="00555CC7" w:rsidRDefault="0020140C">
      <w:pPr>
        <w:pStyle w:val="aa"/>
        <w:framePr w:wrap="around"/>
      </w:pPr>
      <w:r>
        <w:lastRenderedPageBreak/>
        <w:t>   </w:t>
      </w:r>
      <w:r w:rsidR="00A64050">
        <w:t>9</w:t>
      </w:r>
      <w:r>
        <w:t>   </w:t>
      </w:r>
    </w:p>
    <w:p w:rsidR="00555CC7" w:rsidRDefault="00555CC7"/>
    <w:p w:rsidR="00555CC7" w:rsidRDefault="0020140C">
      <w:r>
        <w:t xml:space="preserve">Независимое агентство намерено ввести рейтинг новостных интернет-изданий на основе оценок информативности </w:t>
      </w:r>
      <w:r>
        <w:rPr>
          <w:i/>
        </w:rPr>
        <w:t>In</w:t>
      </w:r>
      <w:r>
        <w:t xml:space="preserve"> , оперативности</w:t>
      </w:r>
      <w:r>
        <w:rPr>
          <w:i/>
        </w:rPr>
        <w:t xml:space="preserve"> Op</w:t>
      </w:r>
      <w:r>
        <w:t xml:space="preserve"> ,объективности </w:t>
      </w:r>
      <w:r>
        <w:rPr>
          <w:i/>
        </w:rPr>
        <w:t>Tr</w:t>
      </w:r>
      <w:r>
        <w:t xml:space="preserve"> публикаций, а также качества сайта </w:t>
      </w:r>
      <w:r>
        <w:rPr>
          <w:i/>
        </w:rPr>
        <w:t>Q</w:t>
      </w:r>
      <w:r>
        <w:t>. Каждый отдельный показатель—целое число от 1 до 5.</w:t>
      </w:r>
      <w:r>
        <w:br/>
        <w:t>Составители рейтинга считают, что объективность ценится вдвое, а информативность публикаций — вчетверо дороже, чем оперативность и качество сайта. Таким образом, форм</w:t>
      </w:r>
      <w:r>
        <w:t>ула приняла вид</w:t>
      </w:r>
    </w:p>
    <w:p w:rsidR="00555CC7" w:rsidRDefault="0020140C">
      <w:pPr>
        <w:jc w:val="center"/>
      </w:pPr>
      <m:oMathPara>
        <m:oMath>
          <m:r>
            <w:rPr>
              <w:rFonts w:ascii="Cambria Math" w:hAnsi="Cambria Math"/>
            </w:rPr>
            <m:t>R</m:t>
          </m:r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2</m:t>
              </m:r>
              <m:r>
                <w:rPr>
                  <w:rFonts w:ascii="Cambria Math" w:hAnsi="Cambria Math"/>
                </w:rPr>
                <m:t>In</m:t>
              </m:r>
              <m:r>
                <w:rPr>
                  <w:rFonts w:ascii="Cambria Math" w:hAnsi="Cambria Math"/>
                </w:rPr>
                <m:t>+</m:t>
              </m:r>
              <m:r>
                <w:rPr>
                  <w:rFonts w:ascii="Cambria Math" w:hAnsi="Cambria Math"/>
                </w:rPr>
                <m:t>Op</m:t>
              </m:r>
              <m:r>
                <w:rPr>
                  <w:rFonts w:ascii="Cambria Math" w:hAnsi="Cambria Math"/>
                </w:rPr>
                <m:t>+3</m:t>
              </m:r>
              <m:r>
                <w:rPr>
                  <w:rFonts w:ascii="Cambria Math" w:hAnsi="Cambria Math"/>
                </w:rPr>
                <m:t>Tr</m:t>
              </m:r>
              <m:r>
                <w:rPr>
                  <w:rFonts w:ascii="Cambria Math" w:hAnsi="Cambria Math"/>
                </w:rPr>
                <m:t>+</m:t>
              </m:r>
              <m:r>
                <w:rPr>
                  <w:rFonts w:ascii="Cambria Math" w:hAnsi="Cambria Math"/>
                </w:rPr>
                <m:t>Q</m:t>
              </m:r>
            </m:num>
            <m:den>
              <m:r>
                <w:rPr>
                  <w:rFonts w:ascii="Cambria Math" w:hAnsi="Cambria Math"/>
                </w:rPr>
                <m:t>A</m:t>
              </m:r>
            </m:den>
          </m:f>
        </m:oMath>
      </m:oMathPara>
    </w:p>
    <w:p w:rsidR="00555CC7" w:rsidRDefault="0020140C">
      <w:r>
        <w:t>Если по всем четырём показателям какое-то издание получило одну и ту же оценку, то рейтинг должен совпадать с этой оценкой. Найдите число A, при котором это условие будет выполняться.</w:t>
      </w:r>
      <w:r>
        <w:br/>
      </w:r>
      <w:r>
        <w:br/>
        <w:t>Ответ: _______________________</w:t>
      </w:r>
      <w:r>
        <w:t>____.</w:t>
      </w:r>
    </w:p>
    <w:p w:rsidR="00555CC7" w:rsidRDefault="0020140C">
      <w:pPr>
        <w:pStyle w:val="aa"/>
        <w:framePr w:wrap="around"/>
      </w:pPr>
      <w:r>
        <w:t>  </w:t>
      </w:r>
      <w:r w:rsidR="00A64050">
        <w:t>10  </w:t>
      </w:r>
    </w:p>
    <w:p w:rsidR="00555CC7" w:rsidRDefault="00555CC7"/>
    <w:p w:rsidR="00555CC7" w:rsidRDefault="0020140C">
      <w:r>
        <w:t>Первый и второй насосы наполняют бассейн за 1 час 30 минут, второй и третий — за 1 час 50 минут, а первый и третий— за 2 часа 12 минут. За сколько минут эти три насоса заполнят бассейн, работая вместе?</w:t>
      </w:r>
      <w:r>
        <w:br/>
      </w:r>
      <w:r>
        <w:br/>
        <w:t>Ответ: ___________________________.</w:t>
      </w:r>
    </w:p>
    <w:p w:rsidR="00555CC7" w:rsidRDefault="0020140C">
      <w:pPr>
        <w:pStyle w:val="aa"/>
        <w:framePr w:wrap="around"/>
      </w:pPr>
      <w:r>
        <w:t>  </w:t>
      </w:r>
      <w:r w:rsidR="00A64050">
        <w:t>11</w:t>
      </w:r>
      <w:r>
        <w:t>  </w:t>
      </w:r>
    </w:p>
    <w:p w:rsidR="00555CC7" w:rsidRDefault="00555CC7"/>
    <w:p w:rsidR="00555CC7" w:rsidRDefault="0020140C">
      <w:r>
        <w:rPr>
          <w:noProof/>
          <w:lang w:eastAsia="ru-RU"/>
        </w:rPr>
        <w:drawing>
          <wp:anchor distT="0" distB="63500" distL="127000" distR="0" simplePos="0" relativeHeight="251659264" behindDoc="1" locked="0" layoutInCell="1" allowOverlap="1">
            <wp:simplePos x="0" y="0"/>
            <wp:positionH relativeFrom="margin">
              <wp:align>right</wp:align>
            </wp:positionH>
            <wp:positionV relativeFrom="line">
              <wp:align>top</wp:align>
            </wp:positionV>
            <wp:extent cx="2390775" cy="2409825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390775" cy="2409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На рисунке изображены графики двух линейных функций. Найдите ординату точки пересечения графиков. </w:t>
      </w:r>
    </w:p>
    <w:p w:rsidR="00555CC7" w:rsidRDefault="00555CC7"/>
    <w:p w:rsidR="00555CC7" w:rsidRDefault="0020140C">
      <w:r>
        <w:t>Ответ: ___________________________.</w:t>
      </w:r>
    </w:p>
    <w:p w:rsidR="00555CC7" w:rsidRDefault="00555CC7"/>
    <w:p w:rsidR="00555CC7" w:rsidRDefault="00555CC7"/>
    <w:p w:rsidR="00555CC7" w:rsidRDefault="00555CC7"/>
    <w:p w:rsidR="00555CC7" w:rsidRDefault="00555CC7"/>
    <w:p w:rsidR="00555CC7" w:rsidRDefault="00555CC7"/>
    <w:p w:rsidR="00555CC7" w:rsidRDefault="00555CC7"/>
    <w:p w:rsidR="00555CC7" w:rsidRDefault="0020140C">
      <w:pPr>
        <w:pStyle w:val="aa"/>
        <w:framePr w:wrap="around"/>
      </w:pPr>
      <w:r>
        <w:t>  </w:t>
      </w:r>
      <w:r w:rsidR="00A64050">
        <w:t>12</w:t>
      </w:r>
      <w:r>
        <w:t>  </w:t>
      </w:r>
    </w:p>
    <w:p w:rsidR="00555CC7" w:rsidRDefault="00555CC7"/>
    <w:p w:rsidR="00555CC7" w:rsidRDefault="0020140C">
      <w:r>
        <w:t>Найдите наименьшее значение функции y =11x −11ln( x + 6) + 4 на отрезке [− 5,5; 0].</w:t>
      </w:r>
      <w:r>
        <w:br/>
      </w:r>
      <w:r>
        <w:br/>
        <w:t xml:space="preserve">Ответ: </w:t>
      </w:r>
      <w:r>
        <w:t>___________________________.</w:t>
      </w:r>
    </w:p>
    <w:p w:rsidR="00555CC7" w:rsidRDefault="0020140C">
      <w:r>
        <w:br w:type="page"/>
      </w:r>
    </w:p>
    <w:p w:rsidR="00555CC7" w:rsidRDefault="0020140C">
      <w:pPr>
        <w:jc w:val="center"/>
      </w:pPr>
      <w:r>
        <w:rPr>
          <w:b/>
        </w:rPr>
        <w:lastRenderedPageBreak/>
        <w:t>Часть 2</w:t>
      </w:r>
    </w:p>
    <w:p w:rsidR="00555CC7" w:rsidRDefault="00555CC7"/>
    <w:tbl>
      <w:tblPr>
        <w:tblStyle w:val="aff1"/>
        <w:tblW w:w="0" w:type="auto"/>
        <w:tblLayout w:type="fixed"/>
        <w:tblLook w:val="04A0" w:firstRow="1" w:lastRow="0" w:firstColumn="1" w:lastColumn="0" w:noHBand="0" w:noVBand="1"/>
      </w:tblPr>
      <w:tblGrid>
        <w:gridCol w:w="9060"/>
      </w:tblGrid>
      <w:tr w:rsidR="00555CC7">
        <w:tc>
          <w:tcPr>
            <w:tcW w:w="9060" w:type="dxa"/>
          </w:tcPr>
          <w:p w:rsidR="00555CC7" w:rsidRDefault="0020140C">
            <w:r>
              <w:rPr>
                <w:b/>
                <w:i/>
              </w:rPr>
              <w:t>Для записи решений и ответов на задания 12–18 используйте отдельный лист. Запишите сначала номер выполняемого задания (12, 13 и т. д.), а затем полное обоснованное решение и ответ. Ответы записывайте чётко и разборчи</w:t>
            </w:r>
            <w:r>
              <w:rPr>
                <w:b/>
                <w:i/>
              </w:rPr>
              <w:t>во.</w:t>
            </w:r>
          </w:p>
        </w:tc>
      </w:tr>
    </w:tbl>
    <w:p w:rsidR="00555CC7" w:rsidRDefault="0020140C">
      <w:pPr>
        <w:pStyle w:val="aa"/>
        <w:framePr w:wrap="around"/>
      </w:pPr>
      <w:r>
        <w:t>  </w:t>
      </w:r>
      <w:r w:rsidR="00A64050">
        <w:t>13</w:t>
      </w:r>
      <w:r>
        <w:t>  </w:t>
      </w:r>
    </w:p>
    <w:p w:rsidR="00555CC7" w:rsidRDefault="00555CC7"/>
    <w:p w:rsidR="00555CC7" w:rsidRDefault="0020140C">
      <w:r>
        <w:t>а) Решите уравнение 10</w:t>
      </w:r>
      <w:r>
        <w:rPr>
          <w:vertAlign w:val="superscript"/>
        </w:rPr>
        <w:t>sinx</w:t>
      </w:r>
      <w:r>
        <w:t> = 5</w:t>
      </w:r>
      <w:r>
        <w:rPr>
          <w:vertAlign w:val="superscript"/>
        </w:rPr>
        <w:t>sinx</w:t>
      </w:r>
      <w:r>
        <w:t> · 2</w:t>
      </w:r>
      <w:r>
        <w:rPr>
          <w:vertAlign w:val="superscript"/>
        </w:rPr>
        <w:t>cosx</w:t>
      </w:r>
      <w:r>
        <w:t>.</w:t>
      </w:r>
    </w:p>
    <w:p w:rsidR="00555CC7" w:rsidRDefault="0020140C">
      <w:r>
        <w:t xml:space="preserve">б) Найдите все корни этого уравнения, принадлежащие отрезку </w:t>
      </w:r>
      <m:oMath>
        <m:r>
          <w:rPr>
            <w:rFonts w:ascii="Cambria Math" w:hAnsi="Cambria Math"/>
          </w:rPr>
          <m:t>[2</m:t>
        </m:r>
        <m:r>
          <w:rPr>
            <w:rFonts w:ascii="Cambria Math" w:hAnsi="Cambria Math"/>
          </w:rPr>
          <m:t>π</m:t>
        </m:r>
        <m:r>
          <w:rPr>
            <w:rFonts w:ascii="Cambria Math" w:hAnsi="Cambria Math"/>
          </w:rPr>
          <m:t>;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7</m:t>
            </m:r>
            <m:r>
              <w:rPr>
                <w:rFonts w:ascii="Cambria Math" w:hAnsi="Cambria Math"/>
              </w:rPr>
              <m:t>π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]</m:t>
        </m:r>
      </m:oMath>
    </w:p>
    <w:p w:rsidR="00555CC7" w:rsidRDefault="0020140C">
      <w:pPr>
        <w:pStyle w:val="aa"/>
        <w:framePr w:wrap="around"/>
      </w:pPr>
      <w:r>
        <w:t>  </w:t>
      </w:r>
      <w:r w:rsidR="00A64050">
        <w:t>14</w:t>
      </w:r>
      <w:r>
        <w:t>  </w:t>
      </w:r>
    </w:p>
    <w:p w:rsidR="00555CC7" w:rsidRDefault="00555CC7"/>
    <w:p w:rsidR="00555CC7" w:rsidRDefault="0020140C">
      <w:r>
        <w:t>В основании четырёхугольной пирамиды SABCD лежит прямоугольник ABCD со сторонами AB = 4 и BC = 3. Длины боковых рёбер пи</w:t>
      </w:r>
      <w:r>
        <w:t xml:space="preserve">рамиды SA = </w:t>
      </w:r>
      <m:oMath>
        <m:r>
          <w:rPr>
            <w:rFonts w:ascii="Cambria Math" w:hAnsi="Cambria Math"/>
          </w:rPr>
          <m:t>2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Ansi="Cambria Math"/>
              </w:rPr>
              <m:t>14</m:t>
            </m:r>
          </m:e>
        </m:rad>
      </m:oMath>
      <w:r>
        <w:t>, SB = </w:t>
      </w:r>
      <m:oMath>
        <m:r>
          <w:rPr>
            <w:rFonts w:ascii="Cambria Math" w:hAnsi="Cambria Math"/>
          </w:rPr>
          <m:t>6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Ansi="Cambria Math"/>
              </w:rPr>
              <m:t>2</m:t>
            </m:r>
          </m:e>
        </m:rad>
      </m:oMath>
      <w:r>
        <w:t>, SD =</w:t>
      </w:r>
      <m:oMath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hAnsi="Cambria Math"/>
              </w:rPr>
              <m:t>65</m:t>
            </m:r>
          </m:e>
        </m:rad>
      </m:oMath>
      <w:r>
        <w:t>.</w:t>
      </w:r>
      <w:r>
        <w:br/>
        <w:t>а) Докажите, что SA —высота пирамиды SABCD.</w:t>
      </w:r>
      <w:r>
        <w:br/>
        <w:t>б) Найдите угол между прямыми SC и BD.</w:t>
      </w:r>
    </w:p>
    <w:p w:rsidR="00555CC7" w:rsidRDefault="0020140C">
      <w:pPr>
        <w:pStyle w:val="aa"/>
        <w:framePr w:wrap="around"/>
      </w:pPr>
      <w:r>
        <w:t>  </w:t>
      </w:r>
      <w:r w:rsidR="00A64050">
        <w:t>15</w:t>
      </w:r>
      <w:r>
        <w:t>  </w:t>
      </w:r>
    </w:p>
    <w:p w:rsidR="00555CC7" w:rsidRDefault="00555CC7"/>
    <w:p w:rsidR="00555CC7" w:rsidRDefault="0020140C">
      <w:r>
        <w:t>Решите неравенство</w:t>
      </w:r>
    </w:p>
    <w:p w:rsidR="00555CC7" w:rsidRDefault="0020140C">
      <w:pPr>
        <w:ind w:left="567"/>
      </w:pPr>
      <w:r>
        <w:t>(4x</w:t>
      </w:r>
      <w:r>
        <w:rPr>
          <w:vertAlign w:val="subscript"/>
        </w:rPr>
        <w:t>3</w:t>
      </w:r>
      <w:r>
        <w:t xml:space="preserve"> + 13x</w:t>
      </w:r>
      <w:r>
        <w:rPr>
          <w:vertAlign w:val="superscript"/>
        </w:rPr>
        <w:t>2</w:t>
      </w:r>
      <w:r>
        <w:t xml:space="preserve"> –12x) · (x + 4)</w:t>
      </w:r>
      <w:r>
        <w:rPr>
          <w:vertAlign w:val="superscript"/>
        </w:rPr>
        <w:t>-1</w:t>
      </w:r>
      <w:r>
        <w:t xml:space="preserve"> – (8x</w:t>
      </w:r>
      <w:r>
        <w:rPr>
          <w:vertAlign w:val="superscript"/>
        </w:rPr>
        <w:t>3</w:t>
      </w:r>
      <w:r>
        <w:t xml:space="preserve"> – 28x</w:t>
      </w:r>
      <w:r>
        <w:rPr>
          <w:vertAlign w:val="superscript"/>
        </w:rPr>
        <w:t>2</w:t>
      </w:r>
      <w:r>
        <w:t xml:space="preserve"> + 30x – 38) · (2x – 5)</w:t>
      </w:r>
      <w:r>
        <w:rPr>
          <w:vertAlign w:val="superscript"/>
        </w:rPr>
        <w:t>-1</w:t>
      </w:r>
      <w:r>
        <w:t xml:space="preserve"> ≥ –10.</w:t>
      </w:r>
    </w:p>
    <w:p w:rsidR="00555CC7" w:rsidRDefault="0020140C">
      <w:pPr>
        <w:pStyle w:val="aa"/>
        <w:framePr w:wrap="around"/>
      </w:pPr>
      <w:r>
        <w:t>  </w:t>
      </w:r>
      <w:r w:rsidR="00A64050">
        <w:t>16</w:t>
      </w:r>
      <w:r>
        <w:t>  </w:t>
      </w:r>
    </w:p>
    <w:p w:rsidR="00555CC7" w:rsidRDefault="00555CC7"/>
    <w:p w:rsidR="00555CC7" w:rsidRDefault="0020140C">
      <w:r>
        <w:t xml:space="preserve">15 января планируется взять </w:t>
      </w:r>
      <w:r>
        <w:t>кредит в банке на 15 месяцев. Условия его возврата  таковы:</w:t>
      </w:r>
      <w:r>
        <w:br/>
        <w:t>— 1-го числа каждого месяца долг возрастает на r % по сравнению с концом предыдущего месяца;</w:t>
      </w:r>
      <w:r>
        <w:br/>
        <w:t>— со 2-го по 14-е число каждого месяца необходимо выплатить часть долга;</w:t>
      </w:r>
      <w:r>
        <w:br/>
        <w:t>— 15-го числа каждого месяца д</w:t>
      </w:r>
      <w:r>
        <w:t>олг должен быть на одну и ту же величину меньше долга на 15-е число предыдущего месяца.</w:t>
      </w:r>
      <w:r>
        <w:br/>
        <w:t>Известно, что общая сумма выплат после полного погашения кредита на 40 % больше суммы, взятой в кредит. Найдите r.</w:t>
      </w:r>
    </w:p>
    <w:p w:rsidR="00555CC7" w:rsidRDefault="0020140C">
      <w:pPr>
        <w:pStyle w:val="aa"/>
        <w:framePr w:wrap="around"/>
      </w:pPr>
      <w:r>
        <w:t>  </w:t>
      </w:r>
      <w:r w:rsidR="00A64050">
        <w:t>17</w:t>
      </w:r>
      <w:r>
        <w:t>  </w:t>
      </w:r>
    </w:p>
    <w:p w:rsidR="00555CC7" w:rsidRDefault="00555CC7"/>
    <w:p w:rsidR="00555CC7" w:rsidRDefault="0020140C">
      <w:r>
        <w:t>Дан прямоугольный треугольник ABC с прямым уг</w:t>
      </w:r>
      <w:r>
        <w:t>лом C. На катете AC взята точка M. Окружность с центром O и диаметром CM касается гипотенузы в точке N.</w:t>
      </w:r>
      <w:r>
        <w:br/>
        <w:t>а) Докажите, что прямые MN и BO параллельны.</w:t>
      </w:r>
      <w:r>
        <w:br/>
        <w:t>б) Найдите площадь четырёхугольника BOMN, если CN = 9 и AM:MC = 1:8.</w:t>
      </w:r>
    </w:p>
    <w:p w:rsidR="00555CC7" w:rsidRDefault="0020140C">
      <w:r>
        <w:br w:type="page"/>
      </w:r>
    </w:p>
    <w:p w:rsidR="00555CC7" w:rsidRDefault="0020140C">
      <w:pPr>
        <w:pStyle w:val="aa"/>
        <w:framePr w:wrap="around"/>
      </w:pPr>
      <w:r>
        <w:lastRenderedPageBreak/>
        <w:t>  </w:t>
      </w:r>
      <w:r w:rsidR="00A64050">
        <w:t>18</w:t>
      </w:r>
      <w:r>
        <w:t>  </w:t>
      </w:r>
    </w:p>
    <w:p w:rsidR="00555CC7" w:rsidRDefault="00555CC7"/>
    <w:p w:rsidR="00555CC7" w:rsidRDefault="0020140C">
      <w:r>
        <w:t>Найдите все значения a , при</w:t>
      </w:r>
      <w:r>
        <w:t xml:space="preserve"> каждом из которых уравнение</w:t>
      </w:r>
    </w:p>
    <w:p w:rsidR="00555CC7" w:rsidRDefault="0020140C">
      <m:oMathPara>
        <m:oMath>
          <m:r>
            <w:rPr>
              <w:rFonts w:ascii="Cambria Math" w:hAnsi="Cambria Math"/>
            </w:rPr>
            <m:t>(|х+5|+|х-а|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</w:rPr>
                <m:t>)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-</m:t>
          </m:r>
          <m:r>
            <w:rPr>
              <w:rFonts w:ascii="Cambria Math" w:hAnsi="Cambria Math"/>
            </w:rPr>
            <m:t>7(|х+5|+|х-а|)+4</m:t>
          </m:r>
          <m:r>
            <w:rPr>
              <w:rFonts w:ascii="Cambria Math" w:hAnsi="Cambria Math"/>
            </w:rPr>
            <m:t>a</m:t>
          </m:r>
          <m:r>
            <w:rPr>
              <w:rFonts w:ascii="Cambria Math" w:hAnsi="Cambria Math"/>
            </w:rPr>
            <m:t>(7-4</m:t>
          </m:r>
          <m:r>
            <w:rPr>
              <w:rFonts w:ascii="Cambria Math" w:hAnsi="Cambria Math"/>
            </w:rPr>
            <m:t>a</m:t>
          </m:r>
          <m:r>
            <w:rPr>
              <w:rFonts w:ascii="Cambria Math" w:hAnsi="Cambria Math"/>
            </w:rPr>
            <m:t>)=0</m:t>
          </m:r>
        </m:oMath>
      </m:oMathPara>
    </w:p>
    <w:p w:rsidR="00555CC7" w:rsidRDefault="0020140C">
      <w:r>
        <w:t>имеет ровно два решения.</w:t>
      </w:r>
    </w:p>
    <w:p w:rsidR="00555CC7" w:rsidRDefault="0020140C">
      <w:pPr>
        <w:pStyle w:val="aa"/>
        <w:framePr w:wrap="around"/>
      </w:pPr>
      <w:r>
        <w:t>  </w:t>
      </w:r>
      <w:r w:rsidR="00A64050">
        <w:t>19</w:t>
      </w:r>
      <w:r>
        <w:t>  </w:t>
      </w:r>
    </w:p>
    <w:p w:rsidR="00555CC7" w:rsidRDefault="00555CC7"/>
    <w:p w:rsidR="00555CC7" w:rsidRDefault="0020140C">
      <w:r>
        <w:t>Сначала Маша написала на доске 20 натуральных чисел (необязательно различных), каждое из которых не превосходит 50. Затем вместо некоторых из чисел (во</w:t>
      </w:r>
      <w:r>
        <w:t>зможно, одного) она написала на доске числа, меньшие первоначальных на единицу. Числа, которые после этого оказались равными 0, она с доски стёрла.</w:t>
      </w:r>
    </w:p>
    <w:p w:rsidR="00555CC7" w:rsidRDefault="0020140C">
      <w:r>
        <w:t>а) Могло ли оказаться так, что среднее арифметическое чисел на доске увеличилось?</w:t>
      </w:r>
      <w:r>
        <w:br/>
        <w:t xml:space="preserve">б) Среднее арифметическое </w:t>
      </w:r>
      <w:r>
        <w:t>первоначально написанных чисел равнялось 29. Могло ли среднее арифметическое оставшихся на доске чисел оказаться равным 34?</w:t>
      </w:r>
      <w:r>
        <w:br/>
        <w:t>в) Среднее арифметическое первоначально написанных чисел равнялось 29. Найдите наибольшее возможное значение среднего арифметическог</w:t>
      </w:r>
      <w:r>
        <w:t>о чисел, которые остались на доске.</w:t>
      </w:r>
      <w:bookmarkStart w:id="0" w:name="_GoBack"/>
      <w:bookmarkEnd w:id="0"/>
    </w:p>
    <w:sectPr w:rsidR="00555CC7" w:rsidSect="00852014">
      <w:footerReference w:type="default" r:id="rId12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140C" w:rsidRDefault="0020140C" w:rsidP="0055011E">
      <w:pPr>
        <w:spacing w:before="0" w:after="0"/>
      </w:pPr>
      <w:r>
        <w:separator/>
      </w:r>
    </w:p>
  </w:endnote>
  <w:endnote w:type="continuationSeparator" w:id="0">
    <w:p w:rsidR="0020140C" w:rsidRDefault="0020140C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charset w:val="CC"/>
    <w:family w:val="modern"/>
    <w:pitch w:val="fixed"/>
    <w:sig w:usb0="E0000AFF" w:usb1="400078FF" w:usb2="00000001" w:usb3="00000000" w:csb0="000001B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A64050">
      <w:rPr>
        <w:noProof/>
        <w:sz w:val="18"/>
        <w:szCs w:val="18"/>
      </w:rPr>
      <w:t>6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140C" w:rsidRDefault="0020140C" w:rsidP="0055011E">
      <w:pPr>
        <w:spacing w:before="0" w:after="0"/>
      </w:pPr>
      <w:r>
        <w:separator/>
      </w:r>
    </w:p>
  </w:footnote>
  <w:footnote w:type="continuationSeparator" w:id="0">
    <w:p w:rsidR="0020140C" w:rsidRDefault="0020140C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20140C"/>
    <w:rsid w:val="00474B47"/>
    <w:rsid w:val="004C0416"/>
    <w:rsid w:val="00534CA2"/>
    <w:rsid w:val="0055011E"/>
    <w:rsid w:val="00555CC7"/>
    <w:rsid w:val="005B04AE"/>
    <w:rsid w:val="006109FC"/>
    <w:rsid w:val="00615432"/>
    <w:rsid w:val="0064529B"/>
    <w:rsid w:val="006B15B7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64050"/>
    <w:rsid w:val="00AA0AA3"/>
    <w:rsid w:val="00AD6367"/>
    <w:rsid w:val="00AD774E"/>
    <w:rsid w:val="00B16621"/>
    <w:rsid w:val="00B55315"/>
    <w:rsid w:val="00B93B75"/>
    <w:rsid w:val="00BA2AC7"/>
    <w:rsid w:val="00CF1226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F69D63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6</Pages>
  <Words>934</Words>
  <Characters>5325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23</cp:revision>
  <dcterms:created xsi:type="dcterms:W3CDTF">2013-12-23T23:15:00Z</dcterms:created>
  <dcterms:modified xsi:type="dcterms:W3CDTF">2023-09-01T17:36:00Z</dcterms:modified>
</cp:coreProperties>
</file>